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E" w:rsidRPr="00BF1AFC" w:rsidRDefault="00885FDE" w:rsidP="00885FDE">
      <w:pPr>
        <w:pBdr>
          <w:bottom w:val="single" w:sz="4" w:space="0" w:color="95B3D7"/>
        </w:pBdr>
        <w:tabs>
          <w:tab w:val="right" w:pos="10037"/>
        </w:tabs>
        <w:rPr>
          <w:rStyle w:val="EstiloTahoma10ptoNegritaColorpersonalizadoRGB84"/>
          <w:lang w:val="bg-BG"/>
        </w:rPr>
      </w:pPr>
      <w:r>
        <w:rPr>
          <w:rFonts w:ascii="Tahoma" w:hAnsi="Tahoma" w:cs="Tahoma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163195</wp:posOffset>
                </wp:positionV>
                <wp:extent cx="3452495" cy="2064385"/>
                <wp:effectExtent l="0" t="635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06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DE" w:rsidRDefault="00885FDE" w:rsidP="00885FDE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Project Number: 543384-LLP-1-2013-1-IT-KA2-KA2MP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cr/>
                              <w:t>Agreement Number: 2013 – 3841/001-001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.85pt;margin-top:12.85pt;width:271.85pt;height:16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k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4vSRyRNMaoAlsUzMhlEr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" filled="f" stroked="f">
                <v:textbox>
                  <w:txbxContent>
                    <w:p w:rsidR="00885FDE" w:rsidRDefault="00885FDE" w:rsidP="00885FDE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Project Number: 543384-LLP-1-2013-1-IT-KA2-KA2MP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cr/>
                        <w:t>Agreement Number: 2013 – 3841/001-001</w:t>
                      </w:r>
                    </w:p>
                  </w:txbxContent>
                </v:textbox>
              </v:shape>
            </w:pict>
          </mc:Fallback>
        </mc:AlternateContent>
      </w:r>
      <w:r w:rsidRPr="00BF1AFC">
        <w:rPr>
          <w:rFonts w:ascii="Tahoma" w:hAnsi="Tahoma" w:cs="Tahoma"/>
          <w:noProof/>
          <w:sz w:val="20"/>
          <w:szCs w:val="20"/>
          <w:lang w:val="bg-BG" w:eastAsia="es-ES"/>
        </w:rPr>
        <w:t>Бюлетин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06 - февруари 2016</w:t>
      </w:r>
      <w:r w:rsidRPr="00BF1AFC">
        <w:rPr>
          <w:rFonts w:ascii="Tahoma" w:hAnsi="Tahoma" w:cs="Tahoma"/>
          <w:sz w:val="20"/>
          <w:szCs w:val="20"/>
          <w:lang w:val="bg-BG"/>
        </w:rPr>
        <w:tab/>
      </w:r>
      <w:proofErr w:type="spellStart"/>
      <w:r w:rsidRPr="00BF1AFC">
        <w:rPr>
          <w:rStyle w:val="EstiloTahoma10ptoNegritaColorpersonalizadoRGB84"/>
          <w:lang w:val="bg-BG"/>
        </w:rPr>
        <w:t>www</w:t>
      </w:r>
      <w:proofErr w:type="spellEnd"/>
      <w:r w:rsidRPr="00BF1AFC">
        <w:rPr>
          <w:rStyle w:val="EstiloTahoma10ptoNegritaColorpersonalizadoRGB84"/>
          <w:lang w:val="bg-BG"/>
        </w:rPr>
        <w:t>.</w:t>
      </w:r>
      <w:proofErr w:type="spellStart"/>
      <w:r w:rsidRPr="00BF1AFC">
        <w:rPr>
          <w:rStyle w:val="EstiloTahoma10ptoNegritaColorpersonalizadoRGB84"/>
          <w:lang w:val="bg-BG"/>
        </w:rPr>
        <w:t>russian-for-tourism</w:t>
      </w:r>
      <w:proofErr w:type="spellEnd"/>
      <w:r w:rsidRPr="00BF1AFC">
        <w:rPr>
          <w:rStyle w:val="EstiloTahoma10ptoNegritaColorpersonalizadoRGB84"/>
          <w:lang w:val="bg-BG"/>
        </w:rPr>
        <w:t>.</w:t>
      </w:r>
      <w:proofErr w:type="spellStart"/>
      <w:r w:rsidRPr="00BF1AFC">
        <w:rPr>
          <w:rStyle w:val="EstiloTahoma10ptoNegritaColorpersonalizadoRGB84"/>
          <w:lang w:val="bg-BG"/>
        </w:rPr>
        <w:t>eu</w:t>
      </w:r>
      <w:proofErr w:type="spellEnd"/>
      <w:r w:rsidRPr="00BF1AFC">
        <w:rPr>
          <w:rStyle w:val="EstiloTahoma10ptoNegritaColorpersonalizadoRGB84"/>
          <w:lang w:val="bg-BG"/>
        </w:rPr>
        <w:t xml:space="preserve"> </w:t>
      </w:r>
    </w:p>
    <w:p w:rsidR="00885FDE" w:rsidRPr="00BF1AFC" w:rsidRDefault="00885FDE" w:rsidP="00885FDE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885FDE" w:rsidRPr="00BF1AFC" w:rsidRDefault="00885FDE" w:rsidP="00885FDE">
      <w:pPr>
        <w:ind w:left="-142"/>
        <w:jc w:val="center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noProof/>
          <w:sz w:val="22"/>
          <w:szCs w:val="22"/>
          <w:lang w:val="bg-BG" w:eastAsia="bg-BG"/>
        </w:rPr>
        <w:drawing>
          <wp:inline distT="0" distB="0" distL="0" distR="0">
            <wp:extent cx="1742440" cy="724535"/>
            <wp:effectExtent l="0" t="0" r="0" b="0"/>
            <wp:docPr id="1" name="Picture 1" descr="retou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_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DE" w:rsidRPr="00BF1AFC" w:rsidRDefault="00885FDE" w:rsidP="00885FDE">
      <w:pPr>
        <w:pStyle w:val="Heading1"/>
        <w:rPr>
          <w:lang w:val="bg-BG"/>
        </w:rPr>
      </w:pPr>
      <w:r w:rsidRPr="00BF1AFC">
        <w:rPr>
          <w:lang w:val="bg-BG"/>
        </w:rPr>
        <w:t xml:space="preserve">Срещи по проекта </w:t>
      </w:r>
    </w:p>
    <w:p w:rsidR="00885FDE" w:rsidRPr="00BF1AFC" w:rsidRDefault="00885FDE" w:rsidP="00885FDE">
      <w:pPr>
        <w:jc w:val="both"/>
        <w:rPr>
          <w:rFonts w:ascii="Tahoma" w:hAnsi="Tahoma" w:cs="Tahoma"/>
          <w:sz w:val="20"/>
          <w:szCs w:val="20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9525</wp:posOffset>
            </wp:positionV>
            <wp:extent cx="1560195" cy="970280"/>
            <wp:effectExtent l="0" t="0" r="190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1905</wp:posOffset>
            </wp:positionV>
            <wp:extent cx="2738120" cy="2208530"/>
            <wp:effectExtent l="0" t="0" r="5080" b="1270"/>
            <wp:wrapSquare wrapText="bothSides"/>
            <wp:docPr id="2" name="Picture 2" descr="Meeting Em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eting Emp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AFC">
        <w:rPr>
          <w:rFonts w:ascii="Tahoma" w:hAnsi="Tahoma" w:cs="Tahoma"/>
          <w:sz w:val="20"/>
          <w:szCs w:val="20"/>
          <w:lang w:val="bg-BG"/>
        </w:rPr>
        <w:t>Партньорите по RETOUR отбелязаха 5</w:t>
      </w:r>
      <w:r w:rsidRPr="00BF1AFC">
        <w:rPr>
          <w:rFonts w:ascii="Tahoma" w:hAnsi="Tahoma" w:cs="Tahoma"/>
          <w:sz w:val="20"/>
          <w:szCs w:val="20"/>
          <w:vertAlign w:val="superscript"/>
          <w:lang w:val="bg-BG"/>
        </w:rPr>
        <w:t>та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си среща в </w:t>
      </w:r>
      <w:proofErr w:type="spellStart"/>
      <w:r w:rsidRPr="00BF1AFC">
        <w:rPr>
          <w:rFonts w:ascii="Tahoma" w:hAnsi="Tahoma" w:cs="Tahoma"/>
          <w:b/>
          <w:color w:val="0070C0"/>
          <w:sz w:val="20"/>
          <w:szCs w:val="20"/>
          <w:lang w:val="bg-BG"/>
        </w:rPr>
        <w:t>Емполи</w:t>
      </w:r>
      <w:proofErr w:type="spellEnd"/>
      <w:r w:rsidRPr="00BF1AFC">
        <w:rPr>
          <w:rFonts w:ascii="Tahoma" w:hAnsi="Tahoma" w:cs="Tahoma"/>
          <w:b/>
          <w:color w:val="0070C0"/>
          <w:sz w:val="20"/>
          <w:szCs w:val="20"/>
          <w:lang w:val="bg-BG"/>
        </w:rPr>
        <w:t xml:space="preserve">, </w:t>
      </w:r>
      <w:r w:rsidRPr="003C0A11">
        <w:rPr>
          <w:rFonts w:ascii="Tahoma" w:hAnsi="Tahoma" w:cs="Tahoma"/>
          <w:b/>
          <w:color w:val="0070C0"/>
          <w:sz w:val="20"/>
          <w:szCs w:val="20"/>
          <w:lang w:val="bg-BG"/>
        </w:rPr>
        <w:t>Италия,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която се състоя на 4</w:t>
      </w:r>
      <w:r w:rsidRPr="00BF1AFC">
        <w:rPr>
          <w:rFonts w:ascii="Tahoma" w:hAnsi="Tahoma" w:cs="Tahoma"/>
          <w:sz w:val="20"/>
          <w:szCs w:val="20"/>
          <w:vertAlign w:val="superscript"/>
          <w:lang w:val="bg-BG"/>
        </w:rPr>
        <w:t>ти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и 5</w:t>
      </w:r>
      <w:r w:rsidRPr="00BF1AFC">
        <w:rPr>
          <w:rFonts w:ascii="Tahoma" w:hAnsi="Tahoma" w:cs="Tahoma"/>
          <w:sz w:val="20"/>
          <w:szCs w:val="20"/>
          <w:vertAlign w:val="superscript"/>
          <w:lang w:val="bg-BG"/>
        </w:rPr>
        <w:t>ти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февруари 2016. </w:t>
      </w:r>
    </w:p>
    <w:p w:rsidR="00885FDE" w:rsidRPr="00BF1AFC" w:rsidRDefault="00885FDE" w:rsidP="00885FDE">
      <w:pPr>
        <w:jc w:val="both"/>
        <w:rPr>
          <w:rFonts w:ascii="Tahoma" w:hAnsi="Tahoma" w:cs="Tahoma"/>
          <w:sz w:val="20"/>
          <w:szCs w:val="20"/>
          <w:lang w:val="bg-BG"/>
        </w:rPr>
      </w:pPr>
    </w:p>
    <w:p w:rsidR="00885FDE" w:rsidRPr="00BF1AFC" w:rsidRDefault="00885FDE" w:rsidP="00885FDE">
      <w:pPr>
        <w:jc w:val="both"/>
        <w:rPr>
          <w:rFonts w:ascii="Tahoma" w:hAnsi="Tahoma" w:cs="Tahoma"/>
          <w:sz w:val="20"/>
          <w:szCs w:val="20"/>
          <w:lang w:val="bg-BG"/>
        </w:rPr>
      </w:pPr>
      <w:r w:rsidRPr="00BF1AFC">
        <w:rPr>
          <w:rFonts w:ascii="Tahoma" w:hAnsi="Tahoma" w:cs="Tahoma"/>
          <w:sz w:val="20"/>
          <w:szCs w:val="20"/>
          <w:lang w:val="bg-BG"/>
        </w:rPr>
        <w:t xml:space="preserve">Бяха взети окончателни решения за </w:t>
      </w:r>
      <w:r>
        <w:rPr>
          <w:rFonts w:ascii="Tahoma" w:hAnsi="Tahoma" w:cs="Tahoma"/>
          <w:sz w:val="20"/>
          <w:szCs w:val="20"/>
          <w:lang w:val="bg-BG"/>
        </w:rPr>
        <w:t>по-нататъшните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стъпки по проекта, свързани със стратегиите за разпространение и приложение в следващите месеци, а също така бяха подготвени и бъдещи събития.</w:t>
      </w:r>
    </w:p>
    <w:p w:rsidR="00885FDE" w:rsidRPr="00BF1AFC" w:rsidRDefault="00885FDE" w:rsidP="00885FDE">
      <w:pPr>
        <w:jc w:val="both"/>
        <w:rPr>
          <w:rFonts w:ascii="Tahoma" w:hAnsi="Tahoma" w:cs="Tahoma"/>
          <w:sz w:val="20"/>
          <w:szCs w:val="20"/>
          <w:lang w:val="bg-BG"/>
        </w:rPr>
      </w:pPr>
    </w:p>
    <w:p w:rsidR="00885FDE" w:rsidRPr="00BF1AFC" w:rsidRDefault="00885FDE" w:rsidP="00885FDE">
      <w:pPr>
        <w:jc w:val="both"/>
        <w:rPr>
          <w:rFonts w:ascii="Tahoma" w:hAnsi="Tahoma" w:cs="Tahoma"/>
          <w:sz w:val="20"/>
          <w:szCs w:val="20"/>
          <w:lang w:val="bg-BG"/>
        </w:rPr>
      </w:pPr>
      <w:r w:rsidRPr="00BF1AFC">
        <w:rPr>
          <w:rFonts w:ascii="Tahoma" w:hAnsi="Tahoma" w:cs="Tahoma"/>
          <w:sz w:val="20"/>
          <w:szCs w:val="20"/>
          <w:lang w:val="bg-BG"/>
        </w:rPr>
        <w:t xml:space="preserve">Окончателната версия на сайта, приложението и </w:t>
      </w:r>
      <w:r w:rsidRPr="0002211B">
        <w:rPr>
          <w:rFonts w:ascii="Tahoma" w:hAnsi="Tahoma" w:cs="Tahoma"/>
          <w:sz w:val="20"/>
          <w:szCs w:val="20"/>
          <w:lang w:val="bg-BG"/>
        </w:rPr>
        <w:t>индивидуалното пространство /персоналната страница/</w:t>
      </w:r>
      <w:r>
        <w:rPr>
          <w:rFonts w:ascii="Tahoma" w:hAnsi="Tahoma" w:cs="Tahoma"/>
          <w:sz w:val="20"/>
          <w:szCs w:val="20"/>
          <w:lang w:val="bg-BG"/>
        </w:rPr>
        <w:t xml:space="preserve"> 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също така бяха преразгледани и усъвършенствани. </w:t>
      </w:r>
    </w:p>
    <w:p w:rsidR="00885FDE" w:rsidRPr="00BF1AFC" w:rsidRDefault="00885FDE" w:rsidP="00885FDE">
      <w:pPr>
        <w:jc w:val="both"/>
        <w:rPr>
          <w:rFonts w:ascii="Tahoma" w:hAnsi="Tahoma" w:cs="Tahoma"/>
          <w:sz w:val="20"/>
          <w:szCs w:val="20"/>
          <w:lang w:val="bg-BG"/>
        </w:rPr>
      </w:pPr>
    </w:p>
    <w:p w:rsidR="00885FDE" w:rsidRPr="00BF1AFC" w:rsidRDefault="00885FDE" w:rsidP="00885FDE">
      <w:pPr>
        <w:rPr>
          <w:rFonts w:ascii="Tahoma" w:hAnsi="Tahoma" w:cs="Tahoma"/>
          <w:sz w:val="20"/>
          <w:szCs w:val="20"/>
          <w:lang w:val="bg-BG"/>
        </w:rPr>
      </w:pPr>
      <w:r w:rsidRPr="00BF1AFC">
        <w:rPr>
          <w:rFonts w:ascii="Tahoma" w:hAnsi="Tahoma" w:cs="Tahoma"/>
          <w:sz w:val="20"/>
          <w:szCs w:val="20"/>
          <w:lang w:val="bg-BG"/>
        </w:rPr>
        <w:t xml:space="preserve">Ако искате да сте информирани за събитията, свързани с </w:t>
      </w:r>
      <w:proofErr w:type="spellStart"/>
      <w:r w:rsidRPr="00BF1AFC">
        <w:rPr>
          <w:rFonts w:ascii="Tahoma" w:hAnsi="Tahoma" w:cs="Tahoma"/>
          <w:sz w:val="20"/>
          <w:szCs w:val="20"/>
          <w:lang w:val="bg-BG"/>
        </w:rPr>
        <w:t>Retour</w:t>
      </w:r>
      <w:proofErr w:type="spellEnd"/>
      <w:r w:rsidRPr="00BF1AFC">
        <w:rPr>
          <w:rFonts w:ascii="Tahoma" w:hAnsi="Tahoma" w:cs="Tahoma"/>
          <w:sz w:val="20"/>
          <w:szCs w:val="20"/>
          <w:lang w:val="bg-BG"/>
        </w:rPr>
        <w:t xml:space="preserve"> в Ирландия, попълнете</w:t>
      </w:r>
      <w:r w:rsidRPr="00BF1AFC">
        <w:rPr>
          <w:rStyle w:val="hps"/>
          <w:lang w:val="bg-BG"/>
        </w:rPr>
        <w:t xml:space="preserve"> </w:t>
      </w:r>
      <w:r w:rsidRPr="00BF1AFC">
        <w:rPr>
          <w:rFonts w:ascii="Tahoma" w:hAnsi="Tahoma" w:cs="Tahoma"/>
          <w:b/>
          <w:color w:val="0070C0"/>
          <w:sz w:val="20"/>
          <w:szCs w:val="20"/>
          <w:u w:val="single"/>
          <w:lang w:val="bg-BG"/>
        </w:rPr>
        <w:t>този формуляр</w:t>
      </w:r>
      <w:r w:rsidRPr="00BF1AFC">
        <w:rPr>
          <w:lang w:val="bg-BG"/>
        </w:rPr>
        <w:t xml:space="preserve">, </w:t>
      </w:r>
      <w:r w:rsidRPr="00BF1AFC">
        <w:rPr>
          <w:rFonts w:ascii="Tahoma" w:hAnsi="Tahoma" w:cs="Tahoma"/>
          <w:sz w:val="20"/>
          <w:szCs w:val="20"/>
          <w:lang w:val="bg-BG"/>
        </w:rPr>
        <w:t>за да може да ви изпращаме напомнящи съобщения за предстоящи семинари и конференции.</w:t>
      </w:r>
    </w:p>
    <w:p w:rsidR="00885FDE" w:rsidRPr="00BF1AFC" w:rsidRDefault="00885FDE" w:rsidP="00885FDE">
      <w:pPr>
        <w:rPr>
          <w:rFonts w:ascii="Tahoma" w:hAnsi="Tahoma" w:cs="Tahoma"/>
          <w:sz w:val="20"/>
          <w:szCs w:val="20"/>
          <w:lang w:val="bg-BG"/>
        </w:rPr>
      </w:pPr>
    </w:p>
    <w:p w:rsidR="00885FDE" w:rsidRPr="00BF1AFC" w:rsidRDefault="00885FDE" w:rsidP="00885FDE">
      <w:pPr>
        <w:pStyle w:val="Heading1"/>
        <w:rPr>
          <w:lang w:val="bg-BG"/>
        </w:rPr>
      </w:pPr>
      <w:proofErr w:type="spellStart"/>
      <w:r w:rsidRPr="003C0A11">
        <w:rPr>
          <w:rStyle w:val="hps"/>
          <w:lang w:val="bg-BG"/>
        </w:rPr>
        <w:t>Окончател</w:t>
      </w:r>
      <w:r w:rsidRPr="00B1519C">
        <w:rPr>
          <w:rStyle w:val="hps"/>
          <w:lang w:val="ru-RU"/>
        </w:rPr>
        <w:t>ен</w:t>
      </w:r>
      <w:proofErr w:type="spellEnd"/>
      <w:r w:rsidRPr="00B1519C">
        <w:rPr>
          <w:rStyle w:val="hps"/>
          <w:lang w:val="ru-RU"/>
        </w:rPr>
        <w:t xml:space="preserve"> вариант на</w:t>
      </w:r>
      <w:r w:rsidRPr="003C0A11">
        <w:rPr>
          <w:rStyle w:val="hps"/>
          <w:lang w:val="bg-BG"/>
        </w:rPr>
        <w:t xml:space="preserve">  материалите</w:t>
      </w:r>
      <w:r w:rsidRPr="003C0A11">
        <w:rPr>
          <w:rStyle w:val="shorttext"/>
          <w:lang w:val="bg-BG"/>
        </w:rPr>
        <w:t xml:space="preserve"> </w:t>
      </w:r>
      <w:r w:rsidRPr="003C0A11">
        <w:rPr>
          <w:rStyle w:val="hps"/>
          <w:lang w:val="bg-BG"/>
        </w:rPr>
        <w:t>за обучение</w:t>
      </w:r>
      <w:r w:rsidRPr="00BF1AFC">
        <w:rPr>
          <w:lang w:val="bg-BG"/>
        </w:rPr>
        <w:t xml:space="preserve"> </w:t>
      </w:r>
    </w:p>
    <w:p w:rsidR="00885FDE" w:rsidRPr="00BF1AFC" w:rsidRDefault="00885FDE" w:rsidP="00885FDE">
      <w:pPr>
        <w:jc w:val="both"/>
        <w:rPr>
          <w:lang w:val="bg-BG"/>
        </w:rPr>
        <w:sectPr w:rsidR="00885FDE" w:rsidRPr="00BF1AFC" w:rsidSect="00885FDE">
          <w:footerReference w:type="default" r:id="rId9"/>
          <w:pgSz w:w="11906" w:h="16838"/>
          <w:pgMar w:top="567" w:right="746" w:bottom="0" w:left="1134" w:header="708" w:footer="708" w:gutter="0"/>
          <w:cols w:space="708"/>
          <w:docGrid w:linePitch="360"/>
        </w:sectPr>
      </w:pPr>
    </w:p>
    <w:p w:rsidR="00885FDE" w:rsidRPr="00BF1AFC" w:rsidRDefault="00885FDE" w:rsidP="00885FDE">
      <w:pPr>
        <w:jc w:val="both"/>
        <w:rPr>
          <w:rFonts w:ascii="Tahoma" w:hAnsi="Tahoma" w:cs="Tahoma"/>
          <w:sz w:val="20"/>
          <w:szCs w:val="20"/>
          <w:lang w:val="bg-BG"/>
        </w:rPr>
      </w:pPr>
      <w:r w:rsidRPr="00BF1AFC">
        <w:rPr>
          <w:rStyle w:val="EstiloTahoma10ptoNegritaFondo1"/>
          <w:b w:val="0"/>
          <w:lang w:val="bg-BG"/>
        </w:rPr>
        <w:lastRenderedPageBreak/>
        <w:t xml:space="preserve">След етапа на тестване, екипът по проекта RETOUR </w:t>
      </w:r>
      <w:r>
        <w:rPr>
          <w:rStyle w:val="EstiloTahoma10ptoNegritaFondo1"/>
          <w:b w:val="0"/>
          <w:lang w:val="bg-BG"/>
        </w:rPr>
        <w:t>на</w:t>
      </w:r>
      <w:r w:rsidRPr="00BF1AFC">
        <w:rPr>
          <w:rStyle w:val="EstiloTahoma10ptoNegritaFondo1"/>
          <w:b w:val="0"/>
          <w:lang w:val="bg-BG"/>
        </w:rPr>
        <w:t xml:space="preserve">прави подобрения на материалите </w:t>
      </w:r>
      <w:r>
        <w:rPr>
          <w:rStyle w:val="EstiloTahoma10ptoNegritaFondo1"/>
          <w:b w:val="0"/>
          <w:lang w:val="bg-BG"/>
        </w:rPr>
        <w:t>по</w:t>
      </w:r>
      <w:r w:rsidRPr="00BF1AFC">
        <w:rPr>
          <w:rStyle w:val="EstiloTahoma10ptoNegritaFondo1"/>
          <w:b w:val="0"/>
          <w:lang w:val="bg-BG"/>
        </w:rPr>
        <w:t xml:space="preserve"> предложения</w:t>
      </w:r>
      <w:r>
        <w:rPr>
          <w:rStyle w:val="EstiloTahoma10ptoNegritaFondo1"/>
          <w:b w:val="0"/>
          <w:lang w:val="bg-BG"/>
        </w:rPr>
        <w:t>та</w:t>
      </w:r>
      <w:r w:rsidRPr="00BF1AFC">
        <w:rPr>
          <w:rStyle w:val="EstiloTahoma10ptoNegritaFondo1"/>
          <w:b w:val="0"/>
          <w:lang w:val="bg-BG"/>
        </w:rPr>
        <w:t xml:space="preserve"> и препоръки</w:t>
      </w:r>
      <w:r>
        <w:rPr>
          <w:rStyle w:val="EstiloTahoma10ptoNegritaFondo1"/>
          <w:b w:val="0"/>
          <w:lang w:val="bg-BG"/>
        </w:rPr>
        <w:t>те</w:t>
      </w:r>
      <w:r w:rsidRPr="00BF1AFC">
        <w:rPr>
          <w:rStyle w:val="EstiloTahoma10ptoNegritaFondo1"/>
          <w:b w:val="0"/>
          <w:lang w:val="bg-BG"/>
        </w:rPr>
        <w:t xml:space="preserve">, получени по време на пилотната фаза. </w:t>
      </w:r>
    </w:p>
    <w:p w:rsidR="00885FDE" w:rsidRPr="00BF1AFC" w:rsidRDefault="00885FDE" w:rsidP="00885FDE">
      <w:pPr>
        <w:jc w:val="both"/>
        <w:rPr>
          <w:rStyle w:val="EstiloTahoma10ptoNegritaFondo1"/>
          <w:b w:val="0"/>
          <w:lang w:val="bg-BG"/>
        </w:rPr>
      </w:pPr>
    </w:p>
    <w:p w:rsidR="00885FDE" w:rsidRPr="00BF1AFC" w:rsidRDefault="00885FDE" w:rsidP="00885FDE">
      <w:pPr>
        <w:jc w:val="both"/>
        <w:rPr>
          <w:rStyle w:val="EstiloTahoma10ptoNegritaFondo1"/>
          <w:b w:val="0"/>
          <w:lang w:val="bg-BG"/>
        </w:rPr>
      </w:pPr>
      <w:r w:rsidRPr="00BF1AFC">
        <w:rPr>
          <w:rStyle w:val="EstiloTahoma10ptoNegritaFondo1"/>
          <w:b w:val="0"/>
          <w:lang w:val="bg-BG"/>
        </w:rPr>
        <w:t>Влезте</w:t>
      </w:r>
      <w:r w:rsidRPr="00BF1AFC">
        <w:rPr>
          <w:rStyle w:val="hps"/>
          <w:lang w:val="bg-BG"/>
        </w:rPr>
        <w:t xml:space="preserve"> </w:t>
      </w:r>
      <w:r w:rsidRPr="00BF1AFC">
        <w:rPr>
          <w:rStyle w:val="EstiloTahoma10ptoNegritaFondo1"/>
          <w:color w:val="4F81BD"/>
          <w:lang w:val="bg-BG"/>
        </w:rPr>
        <w:t>тук</w:t>
      </w:r>
      <w:r w:rsidRPr="00BF1AFC">
        <w:rPr>
          <w:rStyle w:val="hps"/>
          <w:lang w:val="bg-BG"/>
        </w:rPr>
        <w:t>,</w:t>
      </w:r>
      <w:r w:rsidRPr="00BF1AFC">
        <w:rPr>
          <w:lang w:val="bg-BG"/>
        </w:rPr>
        <w:t xml:space="preserve"> </w:t>
      </w:r>
      <w:r w:rsidRPr="00BF1AFC">
        <w:rPr>
          <w:rStyle w:val="EstiloTahoma10ptoNegritaFondo1"/>
          <w:b w:val="0"/>
          <w:lang w:val="bg-BG"/>
        </w:rPr>
        <w:t xml:space="preserve">за да видите списъка с новите и подобрени материали за обучение, които са на разположение за изтегляне от уебсайта на </w:t>
      </w:r>
      <w:r w:rsidRPr="003C0A11">
        <w:rPr>
          <w:rStyle w:val="EstiloTahoma10ptoNegritaFondo1"/>
          <w:b w:val="0"/>
          <w:lang w:val="bg-BG"/>
        </w:rPr>
        <w:t>проекта.</w:t>
      </w:r>
    </w:p>
    <w:p w:rsidR="00885FDE" w:rsidRPr="00BF1AFC" w:rsidRDefault="00885FDE" w:rsidP="00885FDE">
      <w:pPr>
        <w:jc w:val="both"/>
        <w:rPr>
          <w:rFonts w:ascii="Tahoma" w:hAnsi="Tahoma" w:cs="Tahoma"/>
          <w:sz w:val="14"/>
          <w:szCs w:val="20"/>
          <w:lang w:val="bg-BG"/>
        </w:rPr>
      </w:pPr>
    </w:p>
    <w:p w:rsidR="00885FDE" w:rsidRPr="00BF1AFC" w:rsidRDefault="00885FDE" w:rsidP="00885FDE">
      <w:pPr>
        <w:tabs>
          <w:tab w:val="left" w:pos="426"/>
        </w:tabs>
        <w:jc w:val="both"/>
        <w:rPr>
          <w:rFonts w:ascii="Tahoma" w:hAnsi="Tahoma" w:cs="Tahoma"/>
          <w:sz w:val="20"/>
          <w:szCs w:val="20"/>
          <w:lang w:val="bg-BG"/>
        </w:rPr>
      </w:pPr>
      <w:r w:rsidRPr="00BF1AFC">
        <w:rPr>
          <w:rStyle w:val="hps"/>
          <w:rFonts w:ascii="Tahoma" w:hAnsi="Tahoma" w:cs="Tahoma"/>
          <w:sz w:val="20"/>
          <w:szCs w:val="20"/>
          <w:lang w:val="bg-BG"/>
        </w:rPr>
        <w:t>30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</w:t>
      </w:r>
      <w:r w:rsidRPr="00BF1AFC">
        <w:rPr>
          <w:rStyle w:val="EstiloTahoma10ptoNegritaFondo1"/>
          <w:lang w:val="bg-BG"/>
        </w:rPr>
        <w:t>видео клипа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на руски език </w:t>
      </w:r>
      <w:r w:rsidRPr="00BF1AFC">
        <w:rPr>
          <w:rStyle w:val="hps"/>
          <w:lang w:val="bg-BG"/>
        </w:rPr>
        <w:t>(</w:t>
      </w:r>
      <w:r w:rsidRPr="00BF1AFC">
        <w:rPr>
          <w:rFonts w:ascii="Tahoma" w:hAnsi="Tahoma" w:cs="Tahoma"/>
          <w:sz w:val="20"/>
          <w:szCs w:val="20"/>
          <w:lang w:val="bg-BG"/>
        </w:rPr>
        <w:t>10 за всеки раздел</w:t>
      </w:r>
      <w:r w:rsidRPr="00BF1AFC">
        <w:rPr>
          <w:rStyle w:val="hps"/>
          <w:rFonts w:ascii="Tahoma" w:hAnsi="Tahoma" w:cs="Tahoma"/>
          <w:sz w:val="20"/>
          <w:szCs w:val="20"/>
          <w:lang w:val="bg-BG"/>
        </w:rPr>
        <w:t>: Хотелиерство, Ресторантьорство и Търговия на дребно</w:t>
      </w:r>
      <w:r w:rsidRPr="00BF1AFC">
        <w:rPr>
          <w:rStyle w:val="hps"/>
          <w:lang w:val="bg-BG"/>
        </w:rPr>
        <w:t>)</w:t>
      </w:r>
      <w:r w:rsidRPr="00BF1AFC">
        <w:rPr>
          <w:lang w:val="bg-BG"/>
        </w:rPr>
        <w:t xml:space="preserve"> </w:t>
      </w:r>
      <w:r w:rsidRPr="00BF1AFC">
        <w:rPr>
          <w:rStyle w:val="hps"/>
          <w:rFonts w:ascii="Tahoma" w:hAnsi="Tahoma" w:cs="Tahoma"/>
          <w:sz w:val="20"/>
          <w:szCs w:val="20"/>
          <w:lang w:val="bg-BG"/>
        </w:rPr>
        <w:t>пресъздаващи реални ситуации в сектора на туризма</w:t>
      </w:r>
      <w:r w:rsidRPr="00BF1AFC">
        <w:rPr>
          <w:lang w:val="bg-BG"/>
        </w:rPr>
        <w:t xml:space="preserve">. </w:t>
      </w:r>
      <w:r w:rsidRPr="00BF1AFC">
        <w:rPr>
          <w:rStyle w:val="hps"/>
          <w:rFonts w:ascii="Tahoma" w:hAnsi="Tahoma" w:cs="Tahoma"/>
          <w:sz w:val="20"/>
          <w:szCs w:val="20"/>
          <w:lang w:val="bg-BG"/>
        </w:rPr>
        <w:t>Те са на ваше разположение в RETOUR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</w:t>
      </w:r>
      <w:proofErr w:type="spellStart"/>
      <w:r w:rsidRPr="00BF1AFC">
        <w:rPr>
          <w:rStyle w:val="hps"/>
          <w:rFonts w:ascii="Tahoma" w:hAnsi="Tahoma" w:cs="Tahoma"/>
          <w:sz w:val="20"/>
          <w:szCs w:val="20"/>
          <w:lang w:val="bg-BG"/>
        </w:rPr>
        <w:t>YouTube</w:t>
      </w:r>
      <w:proofErr w:type="spellEnd"/>
      <w:r w:rsidRPr="00BF1AFC">
        <w:rPr>
          <w:rFonts w:ascii="Tahoma" w:hAnsi="Tahoma" w:cs="Tahoma"/>
          <w:sz w:val="20"/>
          <w:szCs w:val="20"/>
          <w:lang w:val="bg-BG"/>
        </w:rPr>
        <w:t xml:space="preserve"> </w:t>
      </w:r>
      <w:proofErr w:type="spellStart"/>
      <w:r w:rsidRPr="00BF1AFC">
        <w:rPr>
          <w:rStyle w:val="hps"/>
          <w:rFonts w:ascii="Tahoma" w:hAnsi="Tahoma" w:cs="Tahoma"/>
          <w:sz w:val="20"/>
          <w:szCs w:val="20"/>
          <w:lang w:val="bg-BG"/>
        </w:rPr>
        <w:t>Channel</w:t>
      </w:r>
      <w:proofErr w:type="spellEnd"/>
      <w:r w:rsidRPr="00BF1AFC">
        <w:rPr>
          <w:lang w:val="bg-BG"/>
        </w:rPr>
        <w:t xml:space="preserve">. 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Може да намерите всеки видео клип в шест различни </w:t>
      </w:r>
      <w:r w:rsidRPr="003C0A11">
        <w:rPr>
          <w:rFonts w:ascii="Tahoma" w:hAnsi="Tahoma" w:cs="Tahoma"/>
          <w:sz w:val="20"/>
          <w:szCs w:val="20"/>
          <w:lang w:val="bg-BG"/>
        </w:rPr>
        <w:t>версии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(виж по-долу).</w:t>
      </w:r>
    </w:p>
    <w:p w:rsidR="00885FDE" w:rsidRPr="00BF1AFC" w:rsidRDefault="00885FDE" w:rsidP="00885FDE">
      <w:pPr>
        <w:tabs>
          <w:tab w:val="left" w:pos="426"/>
        </w:tabs>
        <w:jc w:val="both"/>
        <w:rPr>
          <w:rFonts w:ascii="Tahoma" w:hAnsi="Tahoma" w:cs="Tahoma"/>
          <w:i/>
          <w:sz w:val="20"/>
          <w:szCs w:val="20"/>
          <w:lang w:val="bg-BG"/>
        </w:rPr>
      </w:pPr>
      <w:r w:rsidRPr="00BF1AFC">
        <w:rPr>
          <w:rFonts w:ascii="Tahoma" w:hAnsi="Tahoma" w:cs="Tahoma"/>
          <w:b/>
          <w:caps/>
          <w:color w:val="FF0000"/>
          <w:sz w:val="20"/>
          <w:szCs w:val="20"/>
          <w:lang w:val="bg-BG"/>
        </w:rPr>
        <w:t>Ново</w:t>
      </w:r>
      <w:r w:rsidRPr="00BF1AFC">
        <w:rPr>
          <w:rFonts w:ascii="Tahoma" w:hAnsi="Tahoma" w:cs="Tahoma"/>
          <w:b/>
          <w:color w:val="FF0000"/>
          <w:sz w:val="20"/>
          <w:szCs w:val="20"/>
          <w:lang w:val="bg-BG"/>
        </w:rPr>
        <w:t>: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</w:t>
      </w:r>
      <w:r w:rsidRPr="00BF1AFC">
        <w:rPr>
          <w:rFonts w:ascii="Tahoma" w:hAnsi="Tahoma" w:cs="Tahoma"/>
          <w:i/>
          <w:sz w:val="20"/>
          <w:szCs w:val="20"/>
          <w:lang w:val="bg-BG"/>
        </w:rPr>
        <w:t>Учебен видео клип с информация за различните видео версии и как да ги използвате.</w:t>
      </w:r>
    </w:p>
    <w:p w:rsidR="00885FDE" w:rsidRPr="00BF1AFC" w:rsidRDefault="00885FDE" w:rsidP="00885FDE">
      <w:pPr>
        <w:numPr>
          <w:ilvl w:val="1"/>
          <w:numId w:val="1"/>
        </w:numPr>
        <w:tabs>
          <w:tab w:val="clear" w:pos="1440"/>
          <w:tab w:val="left" w:pos="426"/>
        </w:tabs>
        <w:ind w:left="0" w:right="237" w:firstLine="0"/>
        <w:jc w:val="both"/>
        <w:rPr>
          <w:rStyle w:val="pl-header-description-text"/>
          <w:rFonts w:ascii="Tahoma" w:hAnsi="Tahoma" w:cs="Tahoma"/>
          <w:sz w:val="18"/>
          <w:szCs w:val="18"/>
          <w:lang w:val="bg-BG"/>
        </w:rPr>
      </w:pPr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 xml:space="preserve">Видео клип A: пълен </w:t>
      </w:r>
      <w:proofErr w:type="spellStart"/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>аудиозапис</w:t>
      </w:r>
      <w:proofErr w:type="spellEnd"/>
    </w:p>
    <w:p w:rsidR="00885FDE" w:rsidRPr="00BF1AFC" w:rsidRDefault="00885FDE" w:rsidP="00885FDE">
      <w:pPr>
        <w:numPr>
          <w:ilvl w:val="1"/>
          <w:numId w:val="1"/>
        </w:numPr>
        <w:tabs>
          <w:tab w:val="clear" w:pos="1440"/>
          <w:tab w:val="left" w:pos="426"/>
        </w:tabs>
        <w:ind w:left="0" w:right="237" w:firstLine="0"/>
        <w:jc w:val="both"/>
        <w:rPr>
          <w:rStyle w:val="pl-header-description-text"/>
          <w:rFonts w:ascii="Tahoma" w:hAnsi="Tahoma" w:cs="Tahoma"/>
          <w:sz w:val="18"/>
          <w:szCs w:val="18"/>
          <w:lang w:val="bg-BG"/>
        </w:rPr>
      </w:pPr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 xml:space="preserve">Видео клип B: пълен </w:t>
      </w:r>
      <w:proofErr w:type="spellStart"/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>аудиозапис</w:t>
      </w:r>
      <w:proofErr w:type="spellEnd"/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 xml:space="preserve"> със субтитри на руски</w:t>
      </w:r>
    </w:p>
    <w:p w:rsidR="00885FDE" w:rsidRPr="00BF1AFC" w:rsidRDefault="00885FDE" w:rsidP="00885FDE">
      <w:pPr>
        <w:numPr>
          <w:ilvl w:val="1"/>
          <w:numId w:val="1"/>
        </w:numPr>
        <w:tabs>
          <w:tab w:val="clear" w:pos="1440"/>
          <w:tab w:val="left" w:pos="426"/>
        </w:tabs>
        <w:ind w:left="0" w:right="237" w:firstLine="0"/>
        <w:jc w:val="both"/>
        <w:rPr>
          <w:rStyle w:val="pl-header-description-text"/>
          <w:rFonts w:ascii="Tahoma" w:hAnsi="Tahoma" w:cs="Tahoma"/>
          <w:sz w:val="18"/>
          <w:szCs w:val="18"/>
          <w:lang w:val="bg-BG"/>
        </w:rPr>
      </w:pPr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>Видео клип D: единият от героите е заглушен със субтитри на руски</w:t>
      </w:r>
    </w:p>
    <w:p w:rsidR="00885FDE" w:rsidRPr="00BF1AFC" w:rsidRDefault="00885FDE" w:rsidP="00885FDE">
      <w:pPr>
        <w:numPr>
          <w:ilvl w:val="1"/>
          <w:numId w:val="1"/>
        </w:numPr>
        <w:tabs>
          <w:tab w:val="clear" w:pos="1440"/>
          <w:tab w:val="left" w:pos="426"/>
        </w:tabs>
        <w:ind w:left="0" w:right="237" w:firstLine="0"/>
        <w:jc w:val="both"/>
        <w:rPr>
          <w:rStyle w:val="pl-header-description-text"/>
          <w:rFonts w:ascii="Tahoma" w:hAnsi="Tahoma" w:cs="Tahoma"/>
          <w:sz w:val="18"/>
          <w:szCs w:val="18"/>
          <w:lang w:val="bg-BG"/>
        </w:rPr>
      </w:pPr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>Видео клип E: един</w:t>
      </w:r>
      <w:r w:rsidRPr="003C0A11">
        <w:rPr>
          <w:rStyle w:val="pl-header-description-text"/>
          <w:rFonts w:ascii="Tahoma" w:hAnsi="Tahoma" w:cs="Tahoma"/>
          <w:sz w:val="18"/>
          <w:szCs w:val="18"/>
          <w:lang w:val="bg-BG"/>
        </w:rPr>
        <w:t>и</w:t>
      </w:r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>ят от героите е заглушен и няма субтитри</w:t>
      </w:r>
    </w:p>
    <w:p w:rsidR="00885FDE" w:rsidRPr="00BF1AFC" w:rsidRDefault="00885FDE" w:rsidP="00885FDE">
      <w:pPr>
        <w:numPr>
          <w:ilvl w:val="1"/>
          <w:numId w:val="1"/>
        </w:numPr>
        <w:tabs>
          <w:tab w:val="clear" w:pos="1440"/>
          <w:tab w:val="left" w:pos="426"/>
        </w:tabs>
        <w:ind w:left="0" w:right="237" w:firstLine="0"/>
        <w:jc w:val="both"/>
        <w:rPr>
          <w:rStyle w:val="pl-header-description-text"/>
          <w:rFonts w:ascii="Tahoma" w:hAnsi="Tahoma" w:cs="Tahoma"/>
          <w:sz w:val="18"/>
          <w:szCs w:val="18"/>
          <w:lang w:val="bg-BG"/>
        </w:rPr>
      </w:pPr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 xml:space="preserve">Видео клип F: пълен </w:t>
      </w:r>
      <w:proofErr w:type="spellStart"/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>аудиозапис</w:t>
      </w:r>
      <w:proofErr w:type="spellEnd"/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 xml:space="preserve"> със субтитри на английски</w:t>
      </w:r>
    </w:p>
    <w:p w:rsidR="00885FDE" w:rsidRPr="00BF1AFC" w:rsidRDefault="00885FDE" w:rsidP="00885FDE">
      <w:pPr>
        <w:numPr>
          <w:ilvl w:val="1"/>
          <w:numId w:val="1"/>
        </w:numPr>
        <w:tabs>
          <w:tab w:val="clear" w:pos="1440"/>
        </w:tabs>
        <w:ind w:left="284" w:right="237" w:firstLine="0"/>
        <w:jc w:val="both"/>
        <w:rPr>
          <w:rStyle w:val="pl-header-description-text"/>
          <w:rFonts w:ascii="Tahoma" w:hAnsi="Tahoma" w:cs="Tahoma"/>
          <w:sz w:val="20"/>
          <w:szCs w:val="20"/>
          <w:lang w:val="bg-BG"/>
        </w:rPr>
      </w:pPr>
      <w:r w:rsidRPr="00BF1AFC">
        <w:rPr>
          <w:rStyle w:val="pl-header-description-text"/>
          <w:rFonts w:ascii="Tahoma" w:hAnsi="Tahoma" w:cs="Tahoma"/>
          <w:sz w:val="18"/>
          <w:szCs w:val="18"/>
          <w:lang w:val="bg-BG"/>
        </w:rPr>
        <w:t>Видео клип G: единият от героите е заглушен със субтитри на английски</w:t>
      </w:r>
    </w:p>
    <w:p w:rsidR="00885FDE" w:rsidRPr="00BF1AFC" w:rsidRDefault="00885FDE" w:rsidP="00885FDE">
      <w:pPr>
        <w:ind w:left="284"/>
        <w:jc w:val="both"/>
        <w:rPr>
          <w:rStyle w:val="hps"/>
          <w:rFonts w:ascii="Tahoma" w:hAnsi="Tahoma" w:cs="Tahoma"/>
          <w:sz w:val="20"/>
          <w:szCs w:val="20"/>
          <w:lang w:val="bg-BG"/>
        </w:rPr>
      </w:pPr>
      <w:r w:rsidRPr="00BF1AFC">
        <w:rPr>
          <w:rStyle w:val="hps"/>
          <w:rFonts w:ascii="Tahoma" w:hAnsi="Tahoma" w:cs="Tahoma"/>
          <w:sz w:val="20"/>
          <w:szCs w:val="20"/>
          <w:lang w:val="bg-BG"/>
        </w:rPr>
        <w:lastRenderedPageBreak/>
        <w:t xml:space="preserve">6 </w:t>
      </w:r>
      <w:r>
        <w:rPr>
          <w:rStyle w:val="EstiloTahoma10ptoNegritaFondo1"/>
          <w:lang w:val="bg-BG"/>
        </w:rPr>
        <w:t>допълнителни видео</w:t>
      </w:r>
      <w:r w:rsidRPr="00BF1AFC">
        <w:rPr>
          <w:rStyle w:val="EstiloTahoma10ptoNegritaFondo1"/>
          <w:lang w:val="bg-BG"/>
        </w:rPr>
        <w:t>клипа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, също </w:t>
      </w:r>
      <w:r w:rsidRPr="00BF1AFC">
        <w:rPr>
          <w:rStyle w:val="hps"/>
          <w:rFonts w:ascii="Tahoma" w:hAnsi="Tahoma" w:cs="Tahoma"/>
          <w:sz w:val="20"/>
          <w:szCs w:val="20"/>
          <w:lang w:val="bg-BG"/>
        </w:rPr>
        <w:t>на ваше разположение в RETOUR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</w:t>
      </w:r>
      <w:proofErr w:type="spellStart"/>
      <w:r w:rsidRPr="00BF1AFC">
        <w:rPr>
          <w:rStyle w:val="hps"/>
          <w:rFonts w:ascii="Tahoma" w:hAnsi="Tahoma" w:cs="Tahoma"/>
          <w:sz w:val="20"/>
          <w:szCs w:val="20"/>
          <w:lang w:val="bg-BG"/>
        </w:rPr>
        <w:t>YouTube</w:t>
      </w:r>
      <w:proofErr w:type="spellEnd"/>
      <w:r w:rsidRPr="00BF1AFC">
        <w:rPr>
          <w:rFonts w:ascii="Tahoma" w:hAnsi="Tahoma" w:cs="Tahoma"/>
          <w:sz w:val="20"/>
          <w:szCs w:val="20"/>
          <w:lang w:val="bg-BG"/>
        </w:rPr>
        <w:t xml:space="preserve"> </w:t>
      </w:r>
      <w:proofErr w:type="spellStart"/>
      <w:r w:rsidRPr="00BF1AFC">
        <w:rPr>
          <w:rStyle w:val="hps"/>
          <w:rFonts w:ascii="Tahoma" w:hAnsi="Tahoma" w:cs="Tahoma"/>
          <w:sz w:val="20"/>
          <w:szCs w:val="20"/>
          <w:lang w:val="bg-BG"/>
        </w:rPr>
        <w:t>Channel</w:t>
      </w:r>
      <w:proofErr w:type="spellEnd"/>
      <w:r w:rsidRPr="00BF1AFC">
        <w:rPr>
          <w:rStyle w:val="hps"/>
          <w:rFonts w:ascii="Tahoma" w:hAnsi="Tahoma" w:cs="Tahoma"/>
          <w:sz w:val="20"/>
          <w:szCs w:val="20"/>
          <w:lang w:val="bg-BG"/>
        </w:rPr>
        <w:t xml:space="preserve">, 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с информация за културните различия и указания за създаване на индивидуални </w:t>
      </w:r>
      <w:r w:rsidRPr="00BF1AFC">
        <w:rPr>
          <w:rStyle w:val="hps"/>
          <w:rFonts w:ascii="Tahoma" w:hAnsi="Tahoma" w:cs="Tahoma"/>
          <w:sz w:val="20"/>
          <w:szCs w:val="20"/>
          <w:lang w:val="bg-BG"/>
        </w:rPr>
        <w:t xml:space="preserve">учебни планове. </w:t>
      </w:r>
    </w:p>
    <w:p w:rsidR="00885FDE" w:rsidRPr="00BF1AFC" w:rsidRDefault="00885FDE" w:rsidP="00885FDE">
      <w:pPr>
        <w:ind w:left="284"/>
        <w:jc w:val="both"/>
        <w:rPr>
          <w:rStyle w:val="hps"/>
          <w:rFonts w:ascii="Tahoma" w:hAnsi="Tahoma" w:cs="Tahoma"/>
          <w:sz w:val="20"/>
          <w:szCs w:val="20"/>
          <w:lang w:val="bg-BG"/>
        </w:rPr>
      </w:pPr>
    </w:p>
    <w:p w:rsidR="00885FDE" w:rsidRPr="00BF1AFC" w:rsidRDefault="00885FDE" w:rsidP="00885FDE">
      <w:pPr>
        <w:ind w:left="284"/>
        <w:jc w:val="both"/>
        <w:rPr>
          <w:rStyle w:val="hps"/>
          <w:rFonts w:ascii="Tahoma" w:hAnsi="Tahoma" w:cs="Tahoma"/>
          <w:i/>
          <w:sz w:val="20"/>
          <w:szCs w:val="20"/>
          <w:lang w:val="bg-BG"/>
        </w:rPr>
      </w:pPr>
      <w:r w:rsidRPr="00BF1AFC">
        <w:rPr>
          <w:rStyle w:val="hps"/>
          <w:rFonts w:ascii="Tahoma" w:hAnsi="Tahoma" w:cs="Tahoma"/>
          <w:b/>
          <w:color w:val="FF0000"/>
          <w:sz w:val="20"/>
          <w:szCs w:val="20"/>
          <w:lang w:val="bg-BG"/>
        </w:rPr>
        <w:t xml:space="preserve">Ново: </w:t>
      </w:r>
      <w:r w:rsidRPr="00BF1AFC">
        <w:rPr>
          <w:rStyle w:val="hps"/>
          <w:rFonts w:ascii="Tahoma" w:hAnsi="Tahoma" w:cs="Tahoma"/>
          <w:i/>
          <w:sz w:val="20"/>
          <w:szCs w:val="20"/>
          <w:lang w:val="bg-BG"/>
        </w:rPr>
        <w:t xml:space="preserve">още един видеоклип за начинаещи (ниво 0 - A1) с прости изрази като поздрави и други основни изречения. Този видеоклип е на руски </w:t>
      </w:r>
      <w:r>
        <w:rPr>
          <w:rStyle w:val="hps"/>
          <w:rFonts w:ascii="Tahoma" w:hAnsi="Tahoma" w:cs="Tahoma"/>
          <w:i/>
          <w:sz w:val="20"/>
          <w:szCs w:val="20"/>
          <w:lang w:val="bg-BG"/>
        </w:rPr>
        <w:t xml:space="preserve">език </w:t>
      </w:r>
      <w:r w:rsidRPr="00BF1AFC">
        <w:rPr>
          <w:rStyle w:val="hps"/>
          <w:rFonts w:ascii="Tahoma" w:hAnsi="Tahoma" w:cs="Tahoma"/>
          <w:i/>
          <w:sz w:val="20"/>
          <w:szCs w:val="20"/>
          <w:lang w:val="bg-BG"/>
        </w:rPr>
        <w:t>със субтитри на различните езици, включени в проекта.</w:t>
      </w:r>
    </w:p>
    <w:p w:rsidR="00885FDE" w:rsidRPr="00BF1AFC" w:rsidRDefault="00885FDE" w:rsidP="00885FDE">
      <w:pPr>
        <w:ind w:left="284"/>
        <w:jc w:val="both"/>
        <w:rPr>
          <w:rStyle w:val="hps"/>
          <w:rFonts w:ascii="Tahoma" w:hAnsi="Tahoma" w:cs="Tahoma"/>
          <w:sz w:val="12"/>
          <w:szCs w:val="20"/>
          <w:lang w:val="bg-BG"/>
        </w:rPr>
      </w:pPr>
    </w:p>
    <w:p w:rsidR="00885FDE" w:rsidRPr="00BF1AFC" w:rsidRDefault="00885FDE" w:rsidP="00885FDE">
      <w:pPr>
        <w:ind w:left="284"/>
        <w:jc w:val="both"/>
        <w:rPr>
          <w:rStyle w:val="hps"/>
          <w:rFonts w:ascii="Tahoma" w:hAnsi="Tahoma" w:cs="Tahoma"/>
          <w:sz w:val="20"/>
          <w:szCs w:val="20"/>
          <w:lang w:val="bg-BG"/>
        </w:rPr>
      </w:pPr>
      <w:r w:rsidRPr="00BF1AFC">
        <w:rPr>
          <w:rStyle w:val="EstiloTahoma10ptoNegritaFondo1"/>
          <w:lang w:val="bg-BG"/>
        </w:rPr>
        <w:t>Писмени материали</w:t>
      </w:r>
      <w:r w:rsidRPr="00BF1AFC">
        <w:rPr>
          <w:rFonts w:ascii="Tahoma" w:hAnsi="Tahoma" w:cs="Tahoma"/>
          <w:sz w:val="20"/>
          <w:szCs w:val="20"/>
          <w:lang w:val="bg-BG"/>
        </w:rPr>
        <w:t xml:space="preserve"> </w:t>
      </w:r>
      <w:r w:rsidRPr="00BF1AFC">
        <w:rPr>
          <w:rStyle w:val="hps"/>
          <w:rFonts w:ascii="Tahoma" w:hAnsi="Tahoma" w:cs="Tahoma"/>
          <w:sz w:val="20"/>
          <w:szCs w:val="20"/>
          <w:lang w:val="bg-BG"/>
        </w:rPr>
        <w:t>с тран</w:t>
      </w:r>
      <w:r>
        <w:rPr>
          <w:rStyle w:val="hps"/>
          <w:rFonts w:ascii="Tahoma" w:hAnsi="Tahoma" w:cs="Tahoma"/>
          <w:sz w:val="20"/>
          <w:szCs w:val="20"/>
          <w:lang w:val="bg-BG"/>
        </w:rPr>
        <w:t>скрипции на диалозите във видео</w:t>
      </w:r>
      <w:r w:rsidRPr="00BF1AFC">
        <w:rPr>
          <w:rStyle w:val="hps"/>
          <w:rFonts w:ascii="Tahoma" w:hAnsi="Tahoma" w:cs="Tahoma"/>
          <w:sz w:val="20"/>
          <w:szCs w:val="20"/>
          <w:lang w:val="bg-BG"/>
        </w:rPr>
        <w:t xml:space="preserve">клиповете, упражнения, граматическа информация и лексика. </w:t>
      </w:r>
    </w:p>
    <w:p w:rsidR="00885FDE" w:rsidRPr="00BF1AFC" w:rsidRDefault="00885FDE" w:rsidP="00885FDE">
      <w:pPr>
        <w:ind w:left="284"/>
        <w:jc w:val="both"/>
        <w:rPr>
          <w:rStyle w:val="hps"/>
          <w:rFonts w:ascii="Tahoma" w:hAnsi="Tahoma" w:cs="Tahoma"/>
          <w:sz w:val="20"/>
          <w:szCs w:val="20"/>
          <w:lang w:val="bg-BG"/>
        </w:rPr>
      </w:pPr>
      <w:r w:rsidRPr="00BF1AFC">
        <w:rPr>
          <w:rStyle w:val="hps"/>
          <w:rFonts w:ascii="Tahoma" w:hAnsi="Tahoma" w:cs="Tahoma"/>
          <w:b/>
          <w:color w:val="FF0000"/>
          <w:sz w:val="20"/>
          <w:szCs w:val="20"/>
          <w:lang w:val="bg-BG"/>
        </w:rPr>
        <w:t>Ново:</w:t>
      </w:r>
      <w:r w:rsidRPr="00BF1AFC">
        <w:rPr>
          <w:rStyle w:val="hps"/>
          <w:rFonts w:ascii="Tahoma" w:hAnsi="Tahoma" w:cs="Tahoma"/>
          <w:sz w:val="20"/>
          <w:szCs w:val="20"/>
          <w:lang w:val="bg-BG"/>
        </w:rPr>
        <w:t xml:space="preserve"> </w:t>
      </w:r>
      <w:r w:rsidRPr="00BF1AFC">
        <w:rPr>
          <w:rStyle w:val="hps"/>
          <w:rFonts w:ascii="Tahoma" w:hAnsi="Tahoma" w:cs="Tahoma"/>
          <w:i/>
          <w:sz w:val="20"/>
          <w:szCs w:val="20"/>
          <w:lang w:val="bg-BG"/>
        </w:rPr>
        <w:t>Добавили сме повече упражнения и аудиофайлове към писмените материали, Въвеждащият модул е доразвит и също така сме добавили ключ с отговорите.</w:t>
      </w:r>
    </w:p>
    <w:p w:rsidR="00885FDE" w:rsidRPr="00BF1AFC" w:rsidRDefault="00885FDE" w:rsidP="00885FDE">
      <w:pPr>
        <w:ind w:left="284"/>
        <w:jc w:val="both"/>
        <w:rPr>
          <w:rStyle w:val="hps"/>
          <w:rFonts w:ascii="Tahoma" w:hAnsi="Tahoma" w:cs="Tahoma"/>
          <w:sz w:val="16"/>
          <w:szCs w:val="20"/>
          <w:lang w:val="bg-BG"/>
        </w:rPr>
      </w:pPr>
    </w:p>
    <w:p w:rsidR="00885FDE" w:rsidRDefault="00885FDE" w:rsidP="00885FDE">
      <w:pPr>
        <w:ind w:left="284"/>
        <w:jc w:val="both"/>
        <w:rPr>
          <w:rFonts w:ascii="Tahoma" w:hAnsi="Tahoma" w:cs="Tahoma"/>
          <w:sz w:val="20"/>
          <w:szCs w:val="20"/>
          <w:lang w:val="bg-BG"/>
        </w:rPr>
      </w:pPr>
      <w:r w:rsidRPr="008A30D0">
        <w:rPr>
          <w:rStyle w:val="EstiloTahoma10ptoNegritaFondo1"/>
          <w:lang w:val="bg-BG"/>
        </w:rPr>
        <w:t xml:space="preserve">Персонална страница </w:t>
      </w:r>
      <w:r w:rsidRPr="008A30D0">
        <w:rPr>
          <w:rStyle w:val="EstiloTahoma10ptoNegritaFondo1"/>
          <w:b w:val="0"/>
          <w:lang w:val="bg-BG"/>
        </w:rPr>
        <w:t>/</w:t>
      </w:r>
      <w:r w:rsidRPr="008A30D0">
        <w:rPr>
          <w:rFonts w:ascii="Tahoma" w:hAnsi="Tahoma" w:cs="Tahoma"/>
          <w:sz w:val="20"/>
          <w:szCs w:val="20"/>
          <w:lang w:val="bg-BG"/>
        </w:rPr>
        <w:t>индивидуално пространство</w:t>
      </w:r>
      <w:r>
        <w:rPr>
          <w:rFonts w:ascii="Tahoma" w:hAnsi="Tahoma" w:cs="Tahoma"/>
          <w:sz w:val="20"/>
          <w:szCs w:val="20"/>
          <w:lang w:val="bg-BG"/>
        </w:rPr>
        <w:t>/</w:t>
      </w:r>
      <w:r w:rsidRPr="008A30D0">
        <w:rPr>
          <w:rStyle w:val="EstiloTahoma10ptoNegritaFondo1"/>
          <w:b w:val="0"/>
          <w:lang w:val="bg-BG"/>
        </w:rPr>
        <w:t>,</w:t>
      </w:r>
      <w:r w:rsidRPr="00BF1AFC">
        <w:rPr>
          <w:rStyle w:val="EstiloTahoma10ptoNegritaFondo1"/>
          <w:lang w:val="bg-BG"/>
        </w:rPr>
        <w:t xml:space="preserve"> </w:t>
      </w:r>
      <w:r w:rsidRPr="00BF1AFC">
        <w:rPr>
          <w:rStyle w:val="EstiloTahoma10ptoNegritaFondo1"/>
          <w:b w:val="0"/>
          <w:lang w:val="bg-BG"/>
        </w:rPr>
        <w:t>която представлява</w:t>
      </w:r>
      <w:r w:rsidRPr="00BF1AFC">
        <w:rPr>
          <w:rStyle w:val="EstiloTahoma10ptoNegritaFondo1"/>
          <w:lang w:val="bg-BG"/>
        </w:rPr>
        <w:t xml:space="preserve"> </w:t>
      </w:r>
      <w:r w:rsidRPr="00BF1AFC">
        <w:rPr>
          <w:rFonts w:ascii="Tahoma" w:hAnsi="Tahoma" w:cs="Tahoma"/>
          <w:bCs/>
          <w:sz w:val="20"/>
          <w:szCs w:val="20"/>
          <w:lang w:val="bg-BG"/>
        </w:rPr>
        <w:t xml:space="preserve">програма за записване на вашия глас </w:t>
      </w:r>
      <w:r w:rsidRPr="00BF1AFC">
        <w:rPr>
          <w:rFonts w:ascii="Tahoma" w:hAnsi="Tahoma" w:cs="Tahoma"/>
          <w:sz w:val="20"/>
          <w:szCs w:val="20"/>
          <w:lang w:val="bg-BG"/>
        </w:rPr>
        <w:t>с цел п</w:t>
      </w:r>
      <w:r>
        <w:rPr>
          <w:rFonts w:ascii="Tahoma" w:hAnsi="Tahoma" w:cs="Tahoma"/>
          <w:sz w:val="20"/>
          <w:szCs w:val="20"/>
          <w:lang w:val="bg-BG"/>
        </w:rPr>
        <w:t>одобряване на произношението ви.</w:t>
      </w:r>
    </w:p>
    <w:p w:rsidR="00885FDE" w:rsidRPr="00BF1AFC" w:rsidRDefault="00885FDE" w:rsidP="00885FDE">
      <w:pPr>
        <w:ind w:left="284"/>
        <w:jc w:val="both"/>
        <w:rPr>
          <w:rFonts w:ascii="Tahoma" w:hAnsi="Tahoma" w:cs="Tahoma"/>
          <w:sz w:val="20"/>
          <w:szCs w:val="20"/>
          <w:lang w:val="bg-BG"/>
        </w:rPr>
      </w:pPr>
      <w:r w:rsidRPr="00BF1AFC">
        <w:rPr>
          <w:rStyle w:val="hps"/>
          <w:rFonts w:ascii="Tahoma" w:hAnsi="Tahoma" w:cs="Tahoma"/>
          <w:b/>
          <w:color w:val="FF0000"/>
          <w:sz w:val="20"/>
          <w:szCs w:val="20"/>
          <w:lang w:val="bg-BG"/>
        </w:rPr>
        <w:t xml:space="preserve">Ново: </w:t>
      </w:r>
      <w:r w:rsidRPr="00BF1AFC">
        <w:rPr>
          <w:rStyle w:val="hps"/>
          <w:rFonts w:ascii="Tahoma" w:hAnsi="Tahoma" w:cs="Tahoma"/>
          <w:i/>
          <w:sz w:val="20"/>
          <w:szCs w:val="20"/>
          <w:lang w:val="bg-BG"/>
        </w:rPr>
        <w:t>Добавихме и Ръководство в PDF формат</w:t>
      </w:r>
      <w:r>
        <w:rPr>
          <w:rStyle w:val="hps"/>
          <w:rFonts w:ascii="Tahoma" w:hAnsi="Tahoma" w:cs="Tahoma"/>
          <w:i/>
          <w:sz w:val="20"/>
          <w:szCs w:val="20"/>
          <w:lang w:val="lt-LT"/>
        </w:rPr>
        <w:t xml:space="preserve"> </w:t>
      </w:r>
      <w:r w:rsidRPr="00BF1AFC">
        <w:rPr>
          <w:rStyle w:val="hps"/>
          <w:rFonts w:ascii="Tahoma" w:hAnsi="Tahoma" w:cs="Tahoma"/>
          <w:i/>
          <w:sz w:val="20"/>
          <w:szCs w:val="20"/>
          <w:lang w:val="bg-BG"/>
        </w:rPr>
        <w:t xml:space="preserve">с ясни инструкции за това как да се използва </w:t>
      </w:r>
      <w:r w:rsidRPr="008A30D0">
        <w:rPr>
          <w:rStyle w:val="hps"/>
          <w:rFonts w:ascii="Tahoma" w:hAnsi="Tahoma" w:cs="Tahoma"/>
          <w:i/>
          <w:sz w:val="20"/>
          <w:szCs w:val="20"/>
          <w:lang w:val="bg-BG"/>
        </w:rPr>
        <w:t>индивидуалното пространство.</w:t>
      </w:r>
      <w:r w:rsidRPr="00BF1AFC">
        <w:rPr>
          <w:rStyle w:val="hps"/>
          <w:rFonts w:ascii="Tahoma" w:hAnsi="Tahoma" w:cs="Tahoma"/>
          <w:i/>
          <w:sz w:val="20"/>
          <w:szCs w:val="20"/>
          <w:lang w:val="bg-BG"/>
        </w:rPr>
        <w:t xml:space="preserve"> </w:t>
      </w:r>
    </w:p>
    <w:p w:rsidR="00885FDE" w:rsidRPr="00BF1AFC" w:rsidRDefault="00885FDE" w:rsidP="00885FDE">
      <w:pPr>
        <w:jc w:val="both"/>
        <w:rPr>
          <w:rFonts w:ascii="Tahoma" w:hAnsi="Tahoma" w:cs="Tahoma"/>
          <w:sz w:val="20"/>
          <w:szCs w:val="20"/>
          <w:highlight w:val="yellow"/>
          <w:lang w:val="bg-BG"/>
        </w:rPr>
      </w:pPr>
    </w:p>
    <w:p w:rsidR="00885FDE" w:rsidRPr="00BF1AFC" w:rsidRDefault="00885FDE" w:rsidP="00885FDE">
      <w:pPr>
        <w:rPr>
          <w:rFonts w:ascii="Tahoma" w:hAnsi="Tahoma" w:cs="Tahoma"/>
          <w:sz w:val="20"/>
          <w:szCs w:val="20"/>
          <w:lang w:val="bg-BG"/>
        </w:rPr>
        <w:sectPr w:rsidR="00885FDE" w:rsidRPr="00BF1AFC">
          <w:type w:val="continuous"/>
          <w:pgSz w:w="11906" w:h="16838"/>
          <w:pgMar w:top="1417" w:right="746" w:bottom="0" w:left="1134" w:header="708" w:footer="708" w:gutter="0"/>
          <w:cols w:num="2" w:space="284"/>
          <w:docGrid w:linePitch="360"/>
        </w:sectPr>
      </w:pPr>
      <w:r w:rsidRPr="00BF1AFC">
        <w:rPr>
          <w:rFonts w:ascii="Tahoma" w:hAnsi="Tahoma" w:cs="Tahoma"/>
          <w:sz w:val="20"/>
          <w:szCs w:val="20"/>
          <w:lang w:val="bg-BG"/>
        </w:rPr>
        <w:t>Тези материали са вече достъпни  на уебсайта на  проекта:</w:t>
      </w:r>
      <w:r>
        <w:rPr>
          <w:rFonts w:ascii="Tahoma" w:hAnsi="Tahoma" w:cs="Tahoma"/>
          <w:sz w:val="20"/>
          <w:szCs w:val="20"/>
          <w:lang w:val="bg-BG"/>
        </w:rPr>
        <w:t xml:space="preserve"> </w:t>
      </w:r>
      <w:hyperlink r:id="rId10" w:history="1">
        <w:r w:rsidRPr="00BF1AFC">
          <w:rPr>
            <w:rStyle w:val="EstiloTahoma10ptoNegritaFondo1"/>
            <w:lang w:val="bg-BG"/>
          </w:rPr>
          <w:t>www.russian-for-tourism.eu</w:t>
        </w:r>
      </w:hyperlink>
    </w:p>
    <w:p w:rsidR="00885FDE" w:rsidRPr="00BF1AFC" w:rsidRDefault="00885FDE" w:rsidP="00885FDE">
      <w:pPr>
        <w:rPr>
          <w:rFonts w:ascii="Tahoma" w:hAnsi="Tahoma" w:cs="Tahoma"/>
          <w:sz w:val="20"/>
          <w:szCs w:val="20"/>
          <w:lang w:val="bg-BG"/>
        </w:rPr>
      </w:pPr>
    </w:p>
    <w:p w:rsidR="00942E8F" w:rsidRDefault="00942E8F">
      <w:bookmarkStart w:id="0" w:name="_GoBack"/>
      <w:bookmarkEnd w:id="0"/>
    </w:p>
    <w:sectPr w:rsidR="00942E8F">
      <w:type w:val="continuous"/>
      <w:pgSz w:w="11906" w:h="16838"/>
      <w:pgMar w:top="1417" w:right="74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7544"/>
    </w:tblGrid>
    <w:tr w:rsidR="001E122C">
      <w:tblPrEx>
        <w:tblCellMar>
          <w:top w:w="0" w:type="dxa"/>
          <w:bottom w:w="0" w:type="dxa"/>
        </w:tblCellMar>
      </w:tblPrEx>
      <w:tc>
        <w:tcPr>
          <w:tcW w:w="2622" w:type="dxa"/>
        </w:tcPr>
        <w:p w:rsidR="001E122C" w:rsidRDefault="00885FDE">
          <w:pPr>
            <w:rPr>
              <w:rFonts w:ascii="Tahoma" w:hAnsi="Tahoma" w:cs="Tahoma"/>
              <w:color w:val="0070C0"/>
              <w:sz w:val="20"/>
              <w:szCs w:val="20"/>
              <w:highlight w:val="yellow"/>
              <w:lang w:val="en-GB"/>
            </w:rPr>
          </w:pPr>
          <w:r>
            <w:rPr>
              <w:rFonts w:ascii="Tahoma" w:hAnsi="Tahoma" w:cs="Tahoma"/>
              <w:noProof/>
              <w:color w:val="0070C0"/>
              <w:sz w:val="20"/>
              <w:szCs w:val="20"/>
              <w:lang w:val="bg-BG" w:eastAsia="bg-BG"/>
            </w:rPr>
            <w:drawing>
              <wp:inline distT="0" distB="0" distL="0" distR="0">
                <wp:extent cx="1604645" cy="603885"/>
                <wp:effectExtent l="0" t="0" r="0" b="5715"/>
                <wp:docPr id="5" name="Picture 5" descr="EU_flag_LLP_EN-0_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flag_LLP_EN-0_nue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</w:tcPr>
        <w:p w:rsidR="001E122C" w:rsidRDefault="00885FDE">
          <w:pPr>
            <w:spacing w:before="80"/>
            <w:rPr>
              <w:rFonts w:ascii="Tahoma" w:hAnsi="Tahoma" w:cs="Tahoma"/>
              <w:color w:val="0070C0"/>
              <w:sz w:val="18"/>
              <w:szCs w:val="18"/>
              <w:lang w:val="en-GB"/>
            </w:rPr>
          </w:pPr>
          <w:r>
            <w:rPr>
              <w:rFonts w:ascii="Tahoma" w:hAnsi="Tahoma" w:cs="Tahoma"/>
              <w:color w:val="0070C0"/>
              <w:sz w:val="18"/>
              <w:szCs w:val="18"/>
              <w:lang w:val="en-GB"/>
            </w:rPr>
            <w:t>Th</w:t>
          </w:r>
          <w:r>
            <w:rPr>
              <w:rFonts w:ascii="Tahoma" w:hAnsi="Tahoma" w:cs="Tahoma"/>
              <w:color w:val="0070C0"/>
              <w:sz w:val="18"/>
              <w:szCs w:val="18"/>
              <w:lang w:val="en-GB"/>
            </w:rPr>
            <w:t>is project has been funded with support from the European Commission. This publication [communication] reflects the views only of the author, and the Commission cannot be held responsible for any use which may be made of the information contained therein.</w:t>
          </w:r>
        </w:p>
      </w:tc>
    </w:tr>
  </w:tbl>
  <w:p w:rsidR="001E122C" w:rsidRDefault="00885FDE">
    <w:pPr>
      <w:pStyle w:val="Footer"/>
      <w:rPr>
        <w:lang w:val="en-GB"/>
      </w:rPr>
    </w:pPr>
  </w:p>
  <w:p w:rsidR="001E122C" w:rsidRDefault="00885FD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6A5"/>
    <w:multiLevelType w:val="hybridMultilevel"/>
    <w:tmpl w:val="36BE7A82"/>
    <w:lvl w:ilvl="0" w:tplc="CA3C0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D"/>
    <w:rsid w:val="00885FDE"/>
    <w:rsid w:val="00942E8F"/>
    <w:rsid w:val="00C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885FDE"/>
    <w:pPr>
      <w:keepNext/>
      <w:pBdr>
        <w:bottom w:val="single" w:sz="4" w:space="1" w:color="95B3D7"/>
      </w:pBdr>
      <w:spacing w:after="240"/>
      <w:outlineLvl w:val="0"/>
    </w:pPr>
    <w:rPr>
      <w:rFonts w:ascii="Tahoma" w:hAnsi="Tahoma"/>
      <w:b/>
      <w:bCs/>
      <w:color w:val="0070C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FDE"/>
    <w:rPr>
      <w:rFonts w:ascii="Tahoma" w:eastAsia="Times New Roman" w:hAnsi="Tahoma" w:cs="Times New Roman"/>
      <w:b/>
      <w:bCs/>
      <w:color w:val="0070C0"/>
      <w:kern w:val="32"/>
      <w:sz w:val="28"/>
      <w:szCs w:val="32"/>
      <w:lang w:val="it-IT" w:eastAsia="it-IT"/>
    </w:rPr>
  </w:style>
  <w:style w:type="character" w:customStyle="1" w:styleId="EstiloTahoma10ptoNegritaFondo1">
    <w:name w:val="Estilo Tahoma 10 pto Negrita Fondo 1"/>
    <w:rsid w:val="00885FDE"/>
    <w:rPr>
      <w:rFonts w:ascii="Tahoma" w:hAnsi="Tahoma"/>
      <w:b/>
      <w:bCs/>
      <w:color w:val="0070C0"/>
      <w:sz w:val="20"/>
    </w:rPr>
  </w:style>
  <w:style w:type="character" w:customStyle="1" w:styleId="EstiloTahoma10ptoNegritaColorpersonalizadoRGB84">
    <w:name w:val="Estilo Tahoma 10 pto Negrita Color personalizado(RGB(84"/>
    <w:aliases w:val="141,212))"/>
    <w:rsid w:val="00885FDE"/>
    <w:rPr>
      <w:rFonts w:ascii="Tahoma" w:hAnsi="Tahoma"/>
      <w:b/>
      <w:bCs/>
      <w:color w:val="0070C0"/>
      <w:sz w:val="20"/>
    </w:rPr>
  </w:style>
  <w:style w:type="paragraph" w:styleId="Footer">
    <w:name w:val="footer"/>
    <w:basedOn w:val="Normal"/>
    <w:link w:val="FooterChar"/>
    <w:semiHidden/>
    <w:rsid w:val="00885F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semiHidden/>
    <w:rsid w:val="00885FD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ps">
    <w:name w:val="hps"/>
    <w:basedOn w:val="DefaultParagraphFont"/>
    <w:rsid w:val="00885FDE"/>
  </w:style>
  <w:style w:type="character" w:customStyle="1" w:styleId="pl-header-description-text">
    <w:name w:val="pl-header-description-text"/>
    <w:basedOn w:val="DefaultParagraphFont"/>
    <w:rsid w:val="00885FDE"/>
  </w:style>
  <w:style w:type="character" w:customStyle="1" w:styleId="shorttext">
    <w:name w:val="short_text"/>
    <w:basedOn w:val="DefaultParagraphFont"/>
    <w:rsid w:val="00885FDE"/>
  </w:style>
  <w:style w:type="paragraph" w:styleId="BalloonText">
    <w:name w:val="Balloon Text"/>
    <w:basedOn w:val="Normal"/>
    <w:link w:val="BalloonTextChar"/>
    <w:uiPriority w:val="99"/>
    <w:semiHidden/>
    <w:unhideWhenUsed/>
    <w:rsid w:val="0088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DE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885FDE"/>
    <w:pPr>
      <w:keepNext/>
      <w:pBdr>
        <w:bottom w:val="single" w:sz="4" w:space="1" w:color="95B3D7"/>
      </w:pBdr>
      <w:spacing w:after="240"/>
      <w:outlineLvl w:val="0"/>
    </w:pPr>
    <w:rPr>
      <w:rFonts w:ascii="Tahoma" w:hAnsi="Tahoma"/>
      <w:b/>
      <w:bCs/>
      <w:color w:val="0070C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FDE"/>
    <w:rPr>
      <w:rFonts w:ascii="Tahoma" w:eastAsia="Times New Roman" w:hAnsi="Tahoma" w:cs="Times New Roman"/>
      <w:b/>
      <w:bCs/>
      <w:color w:val="0070C0"/>
      <w:kern w:val="32"/>
      <w:sz w:val="28"/>
      <w:szCs w:val="32"/>
      <w:lang w:val="it-IT" w:eastAsia="it-IT"/>
    </w:rPr>
  </w:style>
  <w:style w:type="character" w:customStyle="1" w:styleId="EstiloTahoma10ptoNegritaFondo1">
    <w:name w:val="Estilo Tahoma 10 pto Negrita Fondo 1"/>
    <w:rsid w:val="00885FDE"/>
    <w:rPr>
      <w:rFonts w:ascii="Tahoma" w:hAnsi="Tahoma"/>
      <w:b/>
      <w:bCs/>
      <w:color w:val="0070C0"/>
      <w:sz w:val="20"/>
    </w:rPr>
  </w:style>
  <w:style w:type="character" w:customStyle="1" w:styleId="EstiloTahoma10ptoNegritaColorpersonalizadoRGB84">
    <w:name w:val="Estilo Tahoma 10 pto Negrita Color personalizado(RGB(84"/>
    <w:aliases w:val="141,212))"/>
    <w:rsid w:val="00885FDE"/>
    <w:rPr>
      <w:rFonts w:ascii="Tahoma" w:hAnsi="Tahoma"/>
      <w:b/>
      <w:bCs/>
      <w:color w:val="0070C0"/>
      <w:sz w:val="20"/>
    </w:rPr>
  </w:style>
  <w:style w:type="paragraph" w:styleId="Footer">
    <w:name w:val="footer"/>
    <w:basedOn w:val="Normal"/>
    <w:link w:val="FooterChar"/>
    <w:semiHidden/>
    <w:rsid w:val="00885F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semiHidden/>
    <w:rsid w:val="00885FD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ps">
    <w:name w:val="hps"/>
    <w:basedOn w:val="DefaultParagraphFont"/>
    <w:rsid w:val="00885FDE"/>
  </w:style>
  <w:style w:type="character" w:customStyle="1" w:styleId="pl-header-description-text">
    <w:name w:val="pl-header-description-text"/>
    <w:basedOn w:val="DefaultParagraphFont"/>
    <w:rsid w:val="00885FDE"/>
  </w:style>
  <w:style w:type="character" w:customStyle="1" w:styleId="shorttext">
    <w:name w:val="short_text"/>
    <w:basedOn w:val="DefaultParagraphFont"/>
    <w:rsid w:val="00885FDE"/>
  </w:style>
  <w:style w:type="paragraph" w:styleId="BalloonText">
    <w:name w:val="Balloon Text"/>
    <w:basedOn w:val="Normal"/>
    <w:link w:val="BalloonTextChar"/>
    <w:uiPriority w:val="99"/>
    <w:semiHidden/>
    <w:unhideWhenUsed/>
    <w:rsid w:val="0088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DE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sian-for-tourism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>UNWE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2016-06-29T09:04:00Z</dcterms:created>
  <dcterms:modified xsi:type="dcterms:W3CDTF">2016-06-29T09:05:00Z</dcterms:modified>
</cp:coreProperties>
</file>